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РОССИЙСКАЯ ФЕДЕРАЦИЯ</w:t>
      </w:r>
    </w:p>
    <w:p w:rsidR="00295004" w:rsidRDefault="00EE2D44" w:rsidP="0029500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>АМУРСКАЯ ОБЛАСТЬ</w:t>
      </w:r>
    </w:p>
    <w:p w:rsidR="00EE2D44" w:rsidRPr="007C362C" w:rsidRDefault="00EE2D44" w:rsidP="0029500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 КОНСТАНТИНОВСКИЙ РАЙОН</w:t>
      </w:r>
    </w:p>
    <w:p w:rsidR="00EE2D44" w:rsidRPr="007C362C" w:rsidRDefault="00EE2D44" w:rsidP="00EE2D44">
      <w:pPr>
        <w:tabs>
          <w:tab w:val="left" w:pos="5670"/>
        </w:tabs>
        <w:jc w:val="center"/>
        <w:rPr>
          <w:sz w:val="28"/>
          <w:szCs w:val="28"/>
        </w:rPr>
      </w:pPr>
      <w:r w:rsidRPr="007C362C">
        <w:rPr>
          <w:sz w:val="28"/>
          <w:szCs w:val="28"/>
        </w:rPr>
        <w:t xml:space="preserve">АДМИНИСТРАЦИЯ </w:t>
      </w:r>
      <w:r w:rsidR="00407BA7">
        <w:rPr>
          <w:sz w:val="28"/>
          <w:szCs w:val="28"/>
        </w:rPr>
        <w:t xml:space="preserve">ЗЕНЬКОВСКОГО </w:t>
      </w:r>
      <w:r w:rsidRPr="007C362C">
        <w:rPr>
          <w:sz w:val="28"/>
          <w:szCs w:val="28"/>
        </w:rPr>
        <w:t xml:space="preserve"> СЕ</w:t>
      </w:r>
      <w:r>
        <w:rPr>
          <w:sz w:val="28"/>
          <w:szCs w:val="28"/>
        </w:rPr>
        <w:t>Л</w:t>
      </w:r>
      <w:r w:rsidRPr="007C362C">
        <w:rPr>
          <w:sz w:val="28"/>
          <w:szCs w:val="28"/>
        </w:rPr>
        <w:t>ЬСОВЕТА</w:t>
      </w:r>
    </w:p>
    <w:p w:rsidR="00EE2D44" w:rsidRDefault="00EE2D44" w:rsidP="00EE2D44">
      <w:pPr>
        <w:pStyle w:val="3"/>
        <w:rPr>
          <w:szCs w:val="28"/>
        </w:rPr>
      </w:pPr>
    </w:p>
    <w:p w:rsidR="00EE2D44" w:rsidRPr="00220953" w:rsidRDefault="00EE2D44" w:rsidP="00220953">
      <w:pPr>
        <w:pStyle w:val="3"/>
        <w:rPr>
          <w:szCs w:val="28"/>
        </w:rPr>
      </w:pPr>
      <w:r w:rsidRPr="007C362C">
        <w:rPr>
          <w:szCs w:val="28"/>
        </w:rPr>
        <w:t>ПОСТАНОВЛЕНИЕ</w:t>
      </w: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38"/>
        <w:gridCol w:w="3438"/>
        <w:gridCol w:w="3438"/>
      </w:tblGrid>
      <w:tr w:rsidR="00EE2D44" w:rsidRPr="007C362C" w:rsidTr="00EA1246"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295004" w:rsidP="0029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EE2D44">
              <w:rPr>
                <w:sz w:val="28"/>
                <w:szCs w:val="28"/>
              </w:rPr>
              <w:t xml:space="preserve">т </w:t>
            </w:r>
            <w:r>
              <w:rPr>
                <w:sz w:val="28"/>
                <w:szCs w:val="28"/>
              </w:rPr>
              <w:t>28</w:t>
            </w:r>
            <w:r w:rsidR="00986F5C">
              <w:rPr>
                <w:sz w:val="28"/>
                <w:szCs w:val="28"/>
              </w:rPr>
              <w:t>.</w:t>
            </w:r>
            <w:r w:rsidR="006B7B28">
              <w:rPr>
                <w:sz w:val="28"/>
                <w:szCs w:val="28"/>
              </w:rPr>
              <w:t>11</w:t>
            </w:r>
            <w:r w:rsidR="00986F5C">
              <w:rPr>
                <w:sz w:val="28"/>
                <w:szCs w:val="28"/>
              </w:rPr>
              <w:t>.20</w:t>
            </w:r>
            <w:r w:rsidR="006B7B2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  <w:r w:rsidR="00EE2D44">
              <w:rPr>
                <w:sz w:val="28"/>
                <w:szCs w:val="28"/>
              </w:rPr>
              <w:t xml:space="preserve"> года</w:t>
            </w:r>
            <w:r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295004" w:rsidP="0029500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EE2D44">
              <w:rPr>
                <w:sz w:val="28"/>
                <w:szCs w:val="28"/>
              </w:rPr>
              <w:t>с.Зеньковка</w:t>
            </w:r>
          </w:p>
        </w:tc>
        <w:tc>
          <w:tcPr>
            <w:tcW w:w="3438" w:type="dxa"/>
            <w:tcBorders>
              <w:top w:val="nil"/>
              <w:left w:val="nil"/>
              <w:bottom w:val="nil"/>
              <w:right w:val="nil"/>
            </w:tcBorders>
          </w:tcPr>
          <w:p w:rsidR="00EE2D44" w:rsidRPr="007C362C" w:rsidRDefault="00EE2D44" w:rsidP="003D330B">
            <w:pPr>
              <w:jc w:val="center"/>
              <w:rPr>
                <w:sz w:val="28"/>
                <w:szCs w:val="28"/>
              </w:rPr>
            </w:pPr>
            <w:r w:rsidRPr="007C362C">
              <w:rPr>
                <w:sz w:val="28"/>
                <w:szCs w:val="28"/>
              </w:rPr>
              <w:t xml:space="preserve">№ </w:t>
            </w:r>
            <w:r w:rsidR="003D330B">
              <w:rPr>
                <w:sz w:val="28"/>
                <w:szCs w:val="28"/>
              </w:rPr>
              <w:t>3</w:t>
            </w:r>
            <w:r w:rsidR="00295004">
              <w:rPr>
                <w:sz w:val="28"/>
                <w:szCs w:val="28"/>
              </w:rPr>
              <w:t>1</w:t>
            </w:r>
          </w:p>
        </w:tc>
      </w:tr>
    </w:tbl>
    <w:p w:rsidR="00EE2D44" w:rsidRPr="007C362C" w:rsidRDefault="00EE2D44" w:rsidP="00295004">
      <w:pPr>
        <w:rPr>
          <w:sz w:val="28"/>
          <w:szCs w:val="28"/>
        </w:rPr>
      </w:pPr>
    </w:p>
    <w:p w:rsidR="00EE2D44" w:rsidRPr="007C362C" w:rsidRDefault="00EE2D44" w:rsidP="00EE2D44">
      <w:pPr>
        <w:jc w:val="center"/>
        <w:rPr>
          <w:sz w:val="28"/>
          <w:szCs w:val="28"/>
        </w:rPr>
      </w:pPr>
    </w:p>
    <w:p w:rsidR="00EE2D44" w:rsidRPr="007C362C" w:rsidRDefault="00986F5C" w:rsidP="00EE2D44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постановление № 05 от 20.02.2017 года</w:t>
      </w:r>
    </w:p>
    <w:p w:rsidR="00EE2D44" w:rsidRPr="007C362C" w:rsidRDefault="00EE2D44" w:rsidP="00EE2D44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Об   утверждении  муниципальной  долгосрочной целевой программы</w:t>
      </w:r>
    </w:p>
    <w:p w:rsidR="00EE2D44" w:rsidRPr="00377ABD" w:rsidRDefault="00EE2D44" w:rsidP="00220953">
      <w:pPr>
        <w:tabs>
          <w:tab w:val="left" w:pos="0"/>
        </w:tabs>
        <w:rPr>
          <w:sz w:val="28"/>
          <w:szCs w:val="28"/>
        </w:rPr>
      </w:pPr>
      <w:r w:rsidRPr="007C362C">
        <w:rPr>
          <w:sz w:val="28"/>
          <w:szCs w:val="28"/>
        </w:rPr>
        <w:t>«Развитие  физи</w:t>
      </w:r>
      <w:r>
        <w:rPr>
          <w:sz w:val="28"/>
          <w:szCs w:val="28"/>
        </w:rPr>
        <w:t xml:space="preserve">ческой   культуры  и  спорта  на территории Зеньковского сельсовета </w:t>
      </w:r>
      <w:r w:rsidRPr="007C362C">
        <w:rPr>
          <w:sz w:val="28"/>
          <w:szCs w:val="28"/>
        </w:rPr>
        <w:t>на 201</w:t>
      </w:r>
      <w:r>
        <w:rPr>
          <w:sz w:val="28"/>
          <w:szCs w:val="28"/>
        </w:rPr>
        <w:t>7</w:t>
      </w:r>
      <w:r w:rsidRPr="007C362C">
        <w:rPr>
          <w:sz w:val="28"/>
          <w:szCs w:val="28"/>
        </w:rPr>
        <w:t>-20</w:t>
      </w:r>
      <w:r w:rsidR="006B7B28">
        <w:rPr>
          <w:sz w:val="28"/>
          <w:szCs w:val="28"/>
        </w:rPr>
        <w:t xml:space="preserve">25 </w:t>
      </w:r>
      <w:r w:rsidRPr="007C362C">
        <w:rPr>
          <w:sz w:val="28"/>
          <w:szCs w:val="28"/>
        </w:rPr>
        <w:t xml:space="preserve"> годы»</w:t>
      </w:r>
    </w:p>
    <w:p w:rsidR="00EE2D44" w:rsidRPr="00067FF7" w:rsidRDefault="00EE2D44" w:rsidP="00EE2D44">
      <w:pPr>
        <w:jc w:val="both"/>
        <w:rPr>
          <w:b/>
          <w:sz w:val="28"/>
          <w:szCs w:val="28"/>
        </w:rPr>
      </w:pPr>
      <w:r w:rsidRPr="00377ABD">
        <w:rPr>
          <w:b/>
          <w:sz w:val="28"/>
          <w:szCs w:val="28"/>
        </w:rPr>
        <w:tab/>
      </w:r>
      <w:r w:rsidRPr="00377ABD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  <w:r w:rsidRPr="00067FF7">
        <w:rPr>
          <w:b/>
          <w:sz w:val="28"/>
          <w:szCs w:val="28"/>
        </w:rPr>
        <w:tab/>
      </w:r>
    </w:p>
    <w:p w:rsidR="00EE2D44" w:rsidRPr="00067FF7" w:rsidRDefault="00EE2D44" w:rsidP="00EE2D44">
      <w:pPr>
        <w:pStyle w:val="ConsNonformat"/>
        <w:widowControl/>
        <w:ind w:right="0"/>
        <w:jc w:val="both"/>
        <w:rPr>
          <w:rFonts w:ascii="Times New Roman" w:hAnsi="Times New Roman"/>
          <w:bCs/>
          <w:sz w:val="28"/>
          <w:szCs w:val="28"/>
        </w:rPr>
      </w:pPr>
      <w:r w:rsidRPr="00067FF7">
        <w:rPr>
          <w:rFonts w:ascii="Times New Roman" w:hAnsi="Times New Roman"/>
          <w:b/>
          <w:sz w:val="28"/>
          <w:szCs w:val="28"/>
        </w:rPr>
        <w:tab/>
      </w:r>
      <w:r w:rsidRPr="00067FF7">
        <w:rPr>
          <w:rFonts w:ascii="Times New Roman" w:hAnsi="Times New Roman"/>
          <w:sz w:val="28"/>
          <w:szCs w:val="28"/>
        </w:rPr>
        <w:t xml:space="preserve">      В соответствии с Федеральным законом от  06.10. 2003 года № 131-ФЗ «Об общих принципах организации местного самоуправления в Российской Федерации», Федеральным законом «О физической культуре и спорте в Российской Федерации» от 4 декабря </w:t>
      </w:r>
      <w:smartTag w:uri="urn:schemas-microsoft-com:office:smarttags" w:element="metricconverter">
        <w:smartTagPr>
          <w:attr w:name="ProductID" w:val="2007 г"/>
        </w:smartTagPr>
        <w:r w:rsidRPr="00067FF7">
          <w:rPr>
            <w:rFonts w:ascii="Times New Roman" w:hAnsi="Times New Roman"/>
            <w:sz w:val="28"/>
            <w:szCs w:val="28"/>
          </w:rPr>
          <w:t>2007 г</w:t>
        </w:r>
      </w:smartTag>
      <w:r w:rsidRPr="00067FF7">
        <w:rPr>
          <w:rFonts w:ascii="Times New Roman" w:hAnsi="Times New Roman"/>
          <w:sz w:val="28"/>
          <w:szCs w:val="28"/>
        </w:rPr>
        <w:t xml:space="preserve">. № 329 – ФЗ, Уставом </w:t>
      </w:r>
      <w:r>
        <w:rPr>
          <w:rFonts w:ascii="Times New Roman" w:hAnsi="Times New Roman"/>
          <w:sz w:val="28"/>
          <w:szCs w:val="28"/>
        </w:rPr>
        <w:t>Зеньковского</w:t>
      </w:r>
      <w:r w:rsidRPr="00067FF7">
        <w:rPr>
          <w:rFonts w:ascii="Times New Roman" w:hAnsi="Times New Roman"/>
          <w:sz w:val="28"/>
          <w:szCs w:val="28"/>
        </w:rPr>
        <w:t xml:space="preserve"> сельсовета,  </w:t>
      </w:r>
    </w:p>
    <w:p w:rsidR="00EE2D44" w:rsidRPr="00067FF7" w:rsidRDefault="00EE2D44" w:rsidP="00EE2D44">
      <w:pPr>
        <w:pStyle w:val="ConsPlusNormal"/>
        <w:widowControl/>
        <w:ind w:firstLine="54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постановляю</w:t>
      </w:r>
      <w:r w:rsidRPr="00377ABD">
        <w:rPr>
          <w:rFonts w:ascii="Times New Roman" w:hAnsi="Times New Roman" w:cs="Times New Roman"/>
          <w:bCs/>
          <w:sz w:val="28"/>
          <w:szCs w:val="28"/>
        </w:rPr>
        <w:t>:</w:t>
      </w:r>
    </w:p>
    <w:p w:rsidR="00986F5C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86F5C">
        <w:rPr>
          <w:rFonts w:ascii="Times New Roman" w:hAnsi="Times New Roman" w:cs="Times New Roman"/>
          <w:sz w:val="28"/>
          <w:szCs w:val="28"/>
        </w:rPr>
        <w:t xml:space="preserve">Внести следующие изменения: </w:t>
      </w:r>
    </w:p>
    <w:p w:rsidR="00337587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83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>
        <w:rPr>
          <w:rFonts w:ascii="Times New Roman" w:hAnsi="Times New Roman" w:cs="Times New Roman"/>
          <w:sz w:val="28"/>
          <w:szCs w:val="28"/>
        </w:rPr>
        <w:t xml:space="preserve"> целевой программы изложить: </w:t>
      </w:r>
      <w:r w:rsidR="00EE2D44" w:rsidRPr="00377ABD">
        <w:rPr>
          <w:rFonts w:ascii="Times New Roman" w:hAnsi="Times New Roman" w:cs="Times New Roman"/>
          <w:sz w:val="28"/>
          <w:szCs w:val="28"/>
        </w:rPr>
        <w:t xml:space="preserve">«Развитие  физической культуры и спорта </w:t>
      </w:r>
      <w:r w:rsidR="00EE2D44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EE2D44">
        <w:rPr>
          <w:rFonts w:ascii="Times New Roman" w:hAnsi="Times New Roman"/>
          <w:sz w:val="28"/>
          <w:szCs w:val="28"/>
        </w:rPr>
        <w:t>Зеньковского</w:t>
      </w:r>
      <w:r w:rsidR="00EE2D44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EE2D44" w:rsidRPr="00377ABD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86F5C" w:rsidRDefault="00986F5C" w:rsidP="0033758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1383">
        <w:rPr>
          <w:rFonts w:ascii="Times New Roman" w:hAnsi="Times New Roman" w:cs="Times New Roman"/>
          <w:sz w:val="28"/>
          <w:szCs w:val="28"/>
        </w:rPr>
        <w:t>период реализации Программы – 2017 – 20</w:t>
      </w:r>
      <w:r w:rsidR="00295004">
        <w:rPr>
          <w:rFonts w:ascii="Times New Roman" w:hAnsi="Times New Roman" w:cs="Times New Roman"/>
          <w:sz w:val="28"/>
          <w:szCs w:val="28"/>
        </w:rPr>
        <w:t>2</w:t>
      </w:r>
      <w:r w:rsidR="00CE1383">
        <w:rPr>
          <w:rFonts w:ascii="Times New Roman" w:hAnsi="Times New Roman" w:cs="Times New Roman"/>
          <w:sz w:val="28"/>
          <w:szCs w:val="28"/>
        </w:rPr>
        <w:t>5г.г.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- Объем и источники финансирования Программы – </w:t>
      </w:r>
    </w:p>
    <w:p w:rsidR="00295004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</w:t>
      </w:r>
      <w:r w:rsidR="00295004">
        <w:rPr>
          <w:sz w:val="28"/>
          <w:szCs w:val="28"/>
        </w:rPr>
        <w:t xml:space="preserve">     2017 году – 181,0 тыс</w:t>
      </w:r>
      <w:proofErr w:type="gramStart"/>
      <w:r w:rsidR="00295004">
        <w:rPr>
          <w:sz w:val="28"/>
          <w:szCs w:val="28"/>
        </w:rPr>
        <w:t>.р</w:t>
      </w:r>
      <w:proofErr w:type="gramEnd"/>
      <w:r w:rsidR="00295004">
        <w:rPr>
          <w:sz w:val="28"/>
          <w:szCs w:val="28"/>
        </w:rPr>
        <w:t>уб.</w:t>
      </w:r>
      <w:r w:rsidRPr="00CE1383">
        <w:rPr>
          <w:sz w:val="28"/>
          <w:szCs w:val="28"/>
        </w:rPr>
        <w:t xml:space="preserve">    </w:t>
      </w:r>
    </w:p>
    <w:p w:rsidR="00295004" w:rsidRDefault="00295004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2018 году – 200,0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</w:t>
      </w:r>
      <w:r w:rsidR="00295004">
        <w:rPr>
          <w:sz w:val="28"/>
          <w:szCs w:val="28"/>
        </w:rPr>
        <w:t xml:space="preserve">      </w:t>
      </w:r>
      <w:r w:rsidRPr="00CE1383">
        <w:rPr>
          <w:sz w:val="28"/>
          <w:szCs w:val="28"/>
        </w:rPr>
        <w:t>2019 году – 200,0 тыс. руб.</w:t>
      </w:r>
    </w:p>
    <w:p w:rsidR="00CE1383" w:rsidRP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     2020 году – 200,0 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CE1383" w:rsidRDefault="00CE1383" w:rsidP="00CE1383">
      <w:pPr>
        <w:jc w:val="both"/>
        <w:rPr>
          <w:sz w:val="28"/>
          <w:szCs w:val="28"/>
        </w:rPr>
      </w:pPr>
      <w:r w:rsidRPr="00CE1383">
        <w:rPr>
          <w:sz w:val="28"/>
          <w:szCs w:val="28"/>
        </w:rPr>
        <w:t xml:space="preserve">       2021 году -  100,0тыс</w:t>
      </w:r>
      <w:proofErr w:type="gramStart"/>
      <w:r w:rsidRPr="00CE1383">
        <w:rPr>
          <w:sz w:val="28"/>
          <w:szCs w:val="28"/>
        </w:rPr>
        <w:t>.р</w:t>
      </w:r>
      <w:proofErr w:type="gramEnd"/>
      <w:r w:rsidRPr="00CE1383">
        <w:rPr>
          <w:sz w:val="28"/>
          <w:szCs w:val="28"/>
        </w:rPr>
        <w:t>уб.</w:t>
      </w:r>
    </w:p>
    <w:p w:rsidR="00220953" w:rsidRDefault="0022095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2022 году - 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220953" w:rsidRPr="00CE1383" w:rsidRDefault="00220953" w:rsidP="00CE1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2023 году – 1,0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уб.</w:t>
      </w:r>
    </w:p>
    <w:p w:rsidR="00CE1383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E1383">
        <w:rPr>
          <w:rFonts w:ascii="Times New Roman" w:hAnsi="Times New Roman" w:cs="Times New Roman"/>
          <w:sz w:val="28"/>
          <w:szCs w:val="28"/>
        </w:rPr>
        <w:t xml:space="preserve">    В 2017-2025 годах сумма финансирования подлежит корректировке с учетом последующего ежегодного индексирования.</w:t>
      </w:r>
    </w:p>
    <w:p w:rsidR="00CE1383" w:rsidRPr="00CE1383" w:rsidRDefault="00CE1383" w:rsidP="00CE1383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77ABD">
        <w:rPr>
          <w:rFonts w:ascii="Times New Roman" w:hAnsi="Times New Roman" w:cs="Times New Roman"/>
          <w:sz w:val="28"/>
          <w:szCs w:val="28"/>
        </w:rPr>
        <w:t xml:space="preserve">2. Установить, что в ходе реализации муниципальной долгосрочной целевой программы «Развитие  физической культуры и спорта </w:t>
      </w:r>
      <w:r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377ABD">
        <w:rPr>
          <w:rFonts w:ascii="Times New Roman" w:hAnsi="Times New Roman" w:cs="Times New Roman"/>
          <w:sz w:val="28"/>
          <w:szCs w:val="28"/>
        </w:rPr>
        <w:t xml:space="preserve">» ежегодной корректировке подлежат мероприятия и объемы их финансирования с учетом возможностей средств </w:t>
      </w:r>
      <w:r>
        <w:rPr>
          <w:rFonts w:ascii="Times New Roman" w:hAnsi="Times New Roman" w:cs="Times New Roman"/>
          <w:sz w:val="28"/>
          <w:szCs w:val="28"/>
        </w:rPr>
        <w:t>сельского бюджета.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377ABD">
        <w:rPr>
          <w:rFonts w:ascii="Times New Roman" w:hAnsi="Times New Roman" w:cs="Times New Roman"/>
          <w:sz w:val="28"/>
          <w:szCs w:val="28"/>
        </w:rPr>
        <w:t xml:space="preserve">. Настоящее постановление подлежит  </w:t>
      </w:r>
      <w:r>
        <w:rPr>
          <w:rFonts w:ascii="Times New Roman" w:hAnsi="Times New Roman" w:cs="Times New Roman"/>
          <w:sz w:val="28"/>
          <w:szCs w:val="28"/>
        </w:rPr>
        <w:t xml:space="preserve">обнародованию  на информационном стенде в администрации </w:t>
      </w:r>
      <w:r>
        <w:rPr>
          <w:rFonts w:ascii="Times New Roman" w:hAnsi="Times New Roman"/>
          <w:sz w:val="28"/>
          <w:szCs w:val="28"/>
        </w:rPr>
        <w:t>Зеньковского</w:t>
      </w:r>
      <w:r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377ABD">
        <w:rPr>
          <w:rFonts w:ascii="Times New Roman" w:hAnsi="Times New Roman" w:cs="Times New Roman"/>
          <w:sz w:val="28"/>
          <w:szCs w:val="28"/>
        </w:rPr>
        <w:t>. Контроль над выполнением постановления оставляю за собой.</w:t>
      </w:r>
    </w:p>
    <w:p w:rsidR="00EE2D44" w:rsidRPr="00377ABD" w:rsidRDefault="00EE2D44" w:rsidP="00EE2D44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E2D44" w:rsidRPr="00377ABD" w:rsidRDefault="00EE2D44" w:rsidP="00EE2D44">
      <w:pPr>
        <w:rPr>
          <w:b/>
          <w:sz w:val="28"/>
          <w:szCs w:val="28"/>
        </w:rPr>
      </w:pPr>
    </w:p>
    <w:p w:rsidR="00EE2D44" w:rsidRDefault="00EE2D44" w:rsidP="00EE2D44">
      <w:pPr>
        <w:rPr>
          <w:sz w:val="28"/>
          <w:szCs w:val="28"/>
        </w:rPr>
      </w:pPr>
      <w:r w:rsidRPr="00377ABD">
        <w:rPr>
          <w:sz w:val="28"/>
          <w:szCs w:val="28"/>
        </w:rPr>
        <w:t xml:space="preserve"> Глава  </w:t>
      </w:r>
      <w:r>
        <w:rPr>
          <w:sz w:val="28"/>
          <w:szCs w:val="28"/>
        </w:rPr>
        <w:t>Зеньковского сельсовета                               Н.В.Полунин</w:t>
      </w:r>
      <w:r w:rsidR="00317598">
        <w:rPr>
          <w:sz w:val="28"/>
          <w:szCs w:val="28"/>
        </w:rPr>
        <w:t>а</w:t>
      </w:r>
    </w:p>
    <w:p w:rsidR="00EE2D44" w:rsidRDefault="00EE2D44" w:rsidP="00317598"/>
    <w:p w:rsidR="00EE2D44" w:rsidRDefault="00EE2D44" w:rsidP="00EE2D44">
      <w:pPr>
        <w:jc w:val="right"/>
      </w:pPr>
    </w:p>
    <w:p w:rsidR="00EE2D44" w:rsidRDefault="00EE2D44" w:rsidP="00EE2D44">
      <w:pPr>
        <w:jc w:val="right"/>
      </w:pPr>
    </w:p>
    <w:p w:rsidR="00EE2D44" w:rsidRPr="00D97958" w:rsidRDefault="00EE2D44" w:rsidP="00EE2D44">
      <w:pPr>
        <w:jc w:val="right"/>
        <w:rPr>
          <w:sz w:val="20"/>
          <w:szCs w:val="20"/>
        </w:rPr>
      </w:pPr>
      <w:r w:rsidRPr="00D97958">
        <w:rPr>
          <w:sz w:val="20"/>
          <w:szCs w:val="20"/>
        </w:rPr>
        <w:t xml:space="preserve">Приложение </w:t>
      </w:r>
    </w:p>
    <w:p w:rsidR="00EE2D44" w:rsidRPr="00D97958" w:rsidRDefault="00EE2D44" w:rsidP="00EE2D44">
      <w:pPr>
        <w:tabs>
          <w:tab w:val="left" w:pos="9360"/>
        </w:tabs>
        <w:ind w:left="5664"/>
        <w:rPr>
          <w:sz w:val="20"/>
          <w:szCs w:val="20"/>
        </w:rPr>
      </w:pPr>
      <w:r w:rsidRPr="00D97958">
        <w:rPr>
          <w:sz w:val="20"/>
          <w:szCs w:val="20"/>
        </w:rPr>
        <w:t>к постановлению  Администрации Зеньковского сельсовета</w:t>
      </w:r>
    </w:p>
    <w:p w:rsidR="00EE2D44" w:rsidRPr="00D97958" w:rsidRDefault="00EE2D44" w:rsidP="00EE2D44">
      <w:pPr>
        <w:tabs>
          <w:tab w:val="left" w:pos="9360"/>
        </w:tabs>
        <w:ind w:left="5664"/>
        <w:rPr>
          <w:sz w:val="20"/>
          <w:szCs w:val="20"/>
        </w:rPr>
      </w:pPr>
      <w:r w:rsidRPr="00D97958">
        <w:rPr>
          <w:sz w:val="20"/>
          <w:szCs w:val="20"/>
        </w:rPr>
        <w:t xml:space="preserve">от </w:t>
      </w:r>
      <w:r w:rsidR="00986F5C" w:rsidRPr="00D97958">
        <w:rPr>
          <w:sz w:val="20"/>
          <w:szCs w:val="20"/>
        </w:rPr>
        <w:t>28.08.2018</w:t>
      </w:r>
      <w:r w:rsidRPr="00D97958">
        <w:rPr>
          <w:sz w:val="20"/>
          <w:szCs w:val="20"/>
        </w:rPr>
        <w:t xml:space="preserve"> № </w:t>
      </w:r>
      <w:r w:rsidR="00986F5C" w:rsidRPr="00D97958">
        <w:rPr>
          <w:sz w:val="20"/>
          <w:szCs w:val="20"/>
        </w:rPr>
        <w:t>32</w:t>
      </w:r>
      <w:r w:rsidR="008B132E" w:rsidRPr="00D97958">
        <w:rPr>
          <w:sz w:val="20"/>
          <w:szCs w:val="20"/>
        </w:rPr>
        <w:t xml:space="preserve"> </w:t>
      </w:r>
      <w:proofErr w:type="gramStart"/>
      <w:r w:rsidR="008B132E" w:rsidRPr="00D97958">
        <w:rPr>
          <w:sz w:val="20"/>
          <w:szCs w:val="20"/>
        </w:rPr>
        <w:t xml:space="preserve">( </w:t>
      </w:r>
      <w:proofErr w:type="gramEnd"/>
      <w:r w:rsidR="008B132E" w:rsidRPr="00D97958">
        <w:rPr>
          <w:sz w:val="20"/>
          <w:szCs w:val="20"/>
        </w:rPr>
        <w:t>с изменениями от 10.11.2020</w:t>
      </w:r>
      <w:r w:rsidR="00295004">
        <w:rPr>
          <w:sz w:val="20"/>
          <w:szCs w:val="20"/>
        </w:rPr>
        <w:t xml:space="preserve"> № 30, от 22.10.2021 № 23, от 28.11.2022 № 31</w:t>
      </w:r>
      <w:r w:rsidR="008B132E" w:rsidRPr="00D97958">
        <w:rPr>
          <w:sz w:val="20"/>
          <w:szCs w:val="20"/>
        </w:rPr>
        <w:t>)</w:t>
      </w:r>
    </w:p>
    <w:p w:rsidR="00EE2D44" w:rsidRPr="00D97958" w:rsidRDefault="00EE2D44" w:rsidP="00EE2D44">
      <w:pPr>
        <w:ind w:left="6372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Муниципальная  долгосрочная целевая программа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1. Паспорт   муниципальной  долгосрочной целевой программы «Развитие физической культуры и спорта на территории Зеньковского сельсовета» 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6763"/>
      </w:tblGrid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 Программы</w:t>
            </w:r>
          </w:p>
        </w:tc>
        <w:tc>
          <w:tcPr>
            <w:tcW w:w="6763" w:type="dxa"/>
          </w:tcPr>
          <w:p w:rsidR="00EE2D44" w:rsidRPr="00D97958" w:rsidRDefault="00EE2D44" w:rsidP="00CE1383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Муниципальная долгосрочная целевая программа «Развитие физической культуры и спорта на территории Зеньковского сельсовета»  </w:t>
            </w:r>
          </w:p>
        </w:tc>
      </w:tr>
      <w:tr w:rsidR="00EE2D44" w:rsidRPr="00D97958" w:rsidTr="00D97958">
        <w:trPr>
          <w:trHeight w:val="2157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документов, регламентирующих разработку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04.12.2007 года № 329-ФЗ «О физической культуре и спорте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 Федеральный закон от 06.10.2003 года № 131-ФЗ «Об общих принципах организации местного самоуправления в Российской Федерации»;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Устав  муниципального образования Зеньковского сельсовета</w:t>
            </w:r>
          </w:p>
          <w:p w:rsidR="00EE2D44" w:rsidRPr="00D97958" w:rsidRDefault="00EE2D44" w:rsidP="00407BA7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 Постановление Администрации Зеньковского сельсовета от </w:t>
            </w:r>
            <w:r w:rsidR="00407BA7"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.02.2017</w:t>
            </w:r>
            <w:r w:rsidRPr="00D97958">
              <w:rPr>
                <w:sz w:val="20"/>
                <w:szCs w:val="20"/>
              </w:rPr>
              <w:t xml:space="preserve"> № </w:t>
            </w:r>
            <w:r w:rsidR="00407BA7" w:rsidRPr="00D97958">
              <w:rPr>
                <w:sz w:val="20"/>
                <w:szCs w:val="20"/>
              </w:rPr>
              <w:t xml:space="preserve">05 </w:t>
            </w:r>
            <w:r w:rsidRPr="00D97958">
              <w:rPr>
                <w:sz w:val="20"/>
                <w:szCs w:val="20"/>
              </w:rPr>
              <w:t>«О порядке разработки долгосрочных целевых программ, их формирование и реализация»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Заказчик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Разработчик  муниципальной целевой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Цель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Создание условий для дополнительного привлечения населения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 занятиям физической культурой и спортом, улучшение физической подготовленности и физического развития.  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Задачи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повышение интереса различных категорий граждан к занятиям физической культурой и спортом, формирование здорового образа жизни;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создание условий для активного досуга и укрепления здоровья населения средствами физической культуры и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координация деятельности органов управления физической культурой и спортом, спортивных и общественных организаций в сфере развития физической культуры и массового спорта;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- внедрение новых форм организации физкультурно-оздоровительной и спортивно-массовой работы, в том числе смотров-конкурсов;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формирование у населения  устойчивой мотивации к регулярным занятиям физической культурой и спортом;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расширение оздоровительной и профилактической работы с детьми, подростками и молодежью;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 приобретение спортивного инвентаря,</w:t>
            </w:r>
            <w:r w:rsidR="00B5032E" w:rsidRPr="00D97958">
              <w:rPr>
                <w:sz w:val="20"/>
                <w:szCs w:val="20"/>
              </w:rPr>
              <w:t xml:space="preserve"> детских площадок,</w:t>
            </w:r>
            <w:r w:rsidRPr="00D97958">
              <w:rPr>
                <w:sz w:val="20"/>
                <w:szCs w:val="20"/>
              </w:rPr>
              <w:t xml:space="preserve"> формы;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- </w:t>
            </w:r>
            <w:proofErr w:type="gramStart"/>
            <w:r w:rsidRPr="00D97958">
              <w:rPr>
                <w:sz w:val="20"/>
                <w:szCs w:val="20"/>
              </w:rPr>
              <w:t>устойчивое</w:t>
            </w:r>
            <w:proofErr w:type="gramEnd"/>
            <w:r w:rsidRPr="00D97958">
              <w:rPr>
                <w:sz w:val="20"/>
                <w:szCs w:val="20"/>
              </w:rPr>
              <w:t xml:space="preserve"> финансовое обеспечение физической культуры и спорта в селе.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Важнейшие целевые индикаторы и показатели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Количество привлеченного к занятиям физической культурой населения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Период реализации Программы</w:t>
            </w:r>
          </w:p>
        </w:tc>
        <w:tc>
          <w:tcPr>
            <w:tcW w:w="6763" w:type="dxa"/>
          </w:tcPr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>-20</w:t>
            </w:r>
            <w:r w:rsidR="00CE1383" w:rsidRPr="00D97958">
              <w:rPr>
                <w:sz w:val="20"/>
                <w:szCs w:val="20"/>
              </w:rPr>
              <w:t>25</w:t>
            </w:r>
            <w:r w:rsidRPr="00D97958">
              <w:rPr>
                <w:sz w:val="20"/>
                <w:szCs w:val="20"/>
              </w:rPr>
              <w:t xml:space="preserve"> годы</w:t>
            </w:r>
          </w:p>
        </w:tc>
      </w:tr>
      <w:tr w:rsidR="00EE2D44" w:rsidRPr="00D97958" w:rsidTr="00D97958">
        <w:trPr>
          <w:trHeight w:val="1430"/>
        </w:trPr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 и соисполнители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сельсовета,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МОУ 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СОШ;</w:t>
            </w:r>
          </w:p>
          <w:p w:rsidR="00EE2D44" w:rsidRPr="00D97958" w:rsidRDefault="00EE2D44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</w:t>
            </w:r>
            <w:r w:rsidR="00B5032E" w:rsidRPr="00D97958">
              <w:rPr>
                <w:rFonts w:ascii="Times New Roman" w:hAnsi="Times New Roman" w:cs="Times New Roman"/>
              </w:rPr>
              <w:t>Зеньковский</w:t>
            </w:r>
            <w:r w:rsidRPr="00D97958">
              <w:rPr>
                <w:rFonts w:ascii="Times New Roman" w:hAnsi="Times New Roman" w:cs="Times New Roman"/>
              </w:rPr>
              <w:t xml:space="preserve"> СДК»;</w:t>
            </w:r>
          </w:p>
          <w:p w:rsidR="00B5032E" w:rsidRPr="00D97958" w:rsidRDefault="00B5032E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СДК».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r w:rsidR="00B5032E" w:rsidRPr="00D97958">
              <w:rPr>
                <w:sz w:val="20"/>
                <w:szCs w:val="20"/>
              </w:rPr>
              <w:t>Зеньковская</w:t>
            </w:r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</w:t>
            </w:r>
            <w:proofErr w:type="spellStart"/>
            <w:r w:rsidRPr="00D97958">
              <w:rPr>
                <w:sz w:val="20"/>
                <w:szCs w:val="20"/>
              </w:rPr>
              <w:t>Золотоножская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  <w:proofErr w:type="gramStart"/>
            <w:r w:rsidRPr="00D97958">
              <w:rPr>
                <w:sz w:val="20"/>
                <w:szCs w:val="20"/>
              </w:rPr>
              <w:t>СБ</w:t>
            </w:r>
            <w:proofErr w:type="gramEnd"/>
            <w:r w:rsidRPr="00D97958">
              <w:rPr>
                <w:sz w:val="20"/>
                <w:szCs w:val="20"/>
              </w:rPr>
              <w:t>».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Объем и источники финансирования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Сельский бюджет</w:t>
            </w:r>
            <w:proofErr w:type="gramStart"/>
            <w:r w:rsidRPr="00D97958">
              <w:rPr>
                <w:sz w:val="20"/>
                <w:szCs w:val="20"/>
              </w:rPr>
              <w:t xml:space="preserve"> ;</w:t>
            </w:r>
            <w:proofErr w:type="gramEnd"/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Общий объем финансирования Программы – </w:t>
            </w:r>
            <w:r w:rsidR="00295004">
              <w:rPr>
                <w:sz w:val="20"/>
                <w:szCs w:val="20"/>
              </w:rPr>
              <w:t>1051,3</w:t>
            </w:r>
            <w:r w:rsidRPr="00D97958">
              <w:rPr>
                <w:sz w:val="20"/>
                <w:szCs w:val="20"/>
              </w:rPr>
              <w:t xml:space="preserve"> тыс. рублей, в том числе </w:t>
            </w:r>
            <w:proofErr w:type="gramStart"/>
            <w:r w:rsidRPr="00D97958">
              <w:rPr>
                <w:sz w:val="20"/>
                <w:szCs w:val="20"/>
              </w:rPr>
              <w:t>в</w:t>
            </w:r>
            <w:proofErr w:type="gramEnd"/>
            <w:r w:rsidRPr="00D97958">
              <w:rPr>
                <w:sz w:val="20"/>
                <w:szCs w:val="20"/>
              </w:rPr>
              <w:t xml:space="preserve">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 xml:space="preserve"> году – 1</w:t>
            </w:r>
            <w:r w:rsidR="00104E9E" w:rsidRPr="00D97958">
              <w:rPr>
                <w:sz w:val="20"/>
                <w:szCs w:val="20"/>
              </w:rPr>
              <w:t>81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201</w:t>
            </w:r>
            <w:r w:rsidR="00B5032E" w:rsidRPr="00D97958">
              <w:rPr>
                <w:sz w:val="20"/>
                <w:szCs w:val="20"/>
              </w:rPr>
              <w:t>8</w:t>
            </w:r>
            <w:r w:rsidRPr="00D97958">
              <w:rPr>
                <w:sz w:val="20"/>
                <w:szCs w:val="20"/>
              </w:rPr>
              <w:t xml:space="preserve"> году –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тыс. руб.;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</w:t>
            </w:r>
            <w:r w:rsidR="00B5032E" w:rsidRPr="00D97958">
              <w:rPr>
                <w:sz w:val="20"/>
                <w:szCs w:val="20"/>
              </w:rPr>
              <w:t>19</w:t>
            </w:r>
            <w:r w:rsidRPr="00D97958">
              <w:rPr>
                <w:sz w:val="20"/>
                <w:szCs w:val="20"/>
              </w:rPr>
              <w:t xml:space="preserve"> году – </w:t>
            </w:r>
            <w:r w:rsidR="00CE1383" w:rsidRPr="00D97958">
              <w:rPr>
                <w:sz w:val="20"/>
                <w:szCs w:val="20"/>
              </w:rPr>
              <w:t>200</w:t>
            </w:r>
            <w:r w:rsidR="00B5032E" w:rsidRPr="00D97958">
              <w:rPr>
                <w:sz w:val="20"/>
                <w:szCs w:val="20"/>
              </w:rPr>
              <w:t>,</w:t>
            </w:r>
            <w:r w:rsidRPr="00D97958">
              <w:rPr>
                <w:sz w:val="20"/>
                <w:szCs w:val="20"/>
              </w:rPr>
              <w:t>0 тыс. руб.</w:t>
            </w:r>
          </w:p>
          <w:p w:rsidR="00B5032E" w:rsidRPr="00D97958" w:rsidRDefault="00B5032E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2020 году –</w:t>
            </w:r>
            <w:r w:rsidR="00407BA7" w:rsidRPr="00D97958">
              <w:rPr>
                <w:sz w:val="20"/>
                <w:szCs w:val="20"/>
              </w:rPr>
              <w:t xml:space="preserve"> </w:t>
            </w:r>
            <w:r w:rsidR="00CE1383" w:rsidRPr="00D97958">
              <w:rPr>
                <w:sz w:val="20"/>
                <w:szCs w:val="20"/>
              </w:rPr>
              <w:t>200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CE1383" w:rsidRPr="00D97958" w:rsidRDefault="00CE138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2021 году -  100,0тыс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Pr="00D97958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2022 году – 1</w:t>
            </w:r>
            <w:r w:rsidR="00295004">
              <w:rPr>
                <w:sz w:val="20"/>
                <w:szCs w:val="20"/>
              </w:rPr>
              <w:t>70</w:t>
            </w:r>
            <w:r w:rsidRPr="00D97958">
              <w:rPr>
                <w:sz w:val="20"/>
                <w:szCs w:val="20"/>
              </w:rPr>
              <w:t>,0 тыс</w:t>
            </w:r>
            <w:proofErr w:type="gramStart"/>
            <w:r w:rsidRPr="00D97958">
              <w:rPr>
                <w:sz w:val="20"/>
                <w:szCs w:val="20"/>
              </w:rPr>
              <w:t>.р</w:t>
            </w:r>
            <w:proofErr w:type="gramEnd"/>
            <w:r w:rsidRPr="00D97958">
              <w:rPr>
                <w:sz w:val="20"/>
                <w:szCs w:val="20"/>
              </w:rPr>
              <w:t>уб.</w:t>
            </w:r>
          </w:p>
          <w:p w:rsidR="00220953" w:rsidRDefault="00220953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2023 году – </w:t>
            </w:r>
            <w:r w:rsidR="00295004">
              <w:rPr>
                <w:sz w:val="20"/>
                <w:szCs w:val="20"/>
              </w:rPr>
              <w:t>0</w:t>
            </w:r>
            <w:r w:rsidRPr="00D97958">
              <w:rPr>
                <w:sz w:val="20"/>
                <w:szCs w:val="20"/>
              </w:rPr>
              <w:t>,</w:t>
            </w:r>
            <w:r w:rsidR="00295004">
              <w:rPr>
                <w:sz w:val="20"/>
                <w:szCs w:val="20"/>
              </w:rPr>
              <w:t>1</w:t>
            </w:r>
            <w:r w:rsidRPr="00D97958">
              <w:rPr>
                <w:sz w:val="20"/>
                <w:szCs w:val="20"/>
              </w:rPr>
              <w:t xml:space="preserve"> тыс. руб.</w:t>
            </w:r>
          </w:p>
          <w:p w:rsidR="00295004" w:rsidRDefault="00295004" w:rsidP="00EA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2024 году – 0,1 </w:t>
            </w:r>
            <w:proofErr w:type="spellStart"/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</w:t>
            </w:r>
            <w:proofErr w:type="spellEnd"/>
          </w:p>
          <w:p w:rsidR="00295004" w:rsidRPr="00D97958" w:rsidRDefault="00295004" w:rsidP="00EA1246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 году – 0,1 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201</w:t>
            </w:r>
            <w:r w:rsidR="00B5032E" w:rsidRPr="00D97958">
              <w:rPr>
                <w:sz w:val="20"/>
                <w:szCs w:val="20"/>
              </w:rPr>
              <w:t>7</w:t>
            </w:r>
            <w:r w:rsidRPr="00D97958">
              <w:rPr>
                <w:sz w:val="20"/>
                <w:szCs w:val="20"/>
              </w:rPr>
              <w:t>-20</w:t>
            </w:r>
            <w:r w:rsidR="00CE1383" w:rsidRPr="00D97958">
              <w:rPr>
                <w:sz w:val="20"/>
                <w:szCs w:val="20"/>
              </w:rPr>
              <w:t>25</w:t>
            </w:r>
            <w:r w:rsidRPr="00D97958">
              <w:rPr>
                <w:sz w:val="20"/>
                <w:szCs w:val="20"/>
              </w:rPr>
              <w:t xml:space="preserve"> годах сумма финансирования подлежит корректировке с учетом последующего ежегодного индексирования.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Ожидаемые результаты  от реализации 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Успешное выполнение мероприятий Программы позволит: </w:t>
            </w:r>
          </w:p>
          <w:p w:rsidR="00EE2D44" w:rsidRPr="00D97958" w:rsidRDefault="00EE2D44" w:rsidP="00EA1246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увеличить число занимающихся физической культурой и спортом детей и подростков, количество спортивных мероприятий;</w:t>
            </w:r>
          </w:p>
          <w:p w:rsidR="00EE2D44" w:rsidRPr="00D97958" w:rsidRDefault="00EE2D44" w:rsidP="00B5032E">
            <w:pPr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   -  сформировать базу для дальнейшего развития физической культуры и спорта в муниципальном образовании </w:t>
            </w:r>
            <w:r w:rsidR="00B5032E" w:rsidRPr="00D97958">
              <w:rPr>
                <w:sz w:val="20"/>
                <w:szCs w:val="20"/>
              </w:rPr>
              <w:t xml:space="preserve">Зеньковского </w:t>
            </w:r>
            <w:r w:rsidRPr="00D97958">
              <w:rPr>
                <w:sz w:val="20"/>
                <w:szCs w:val="20"/>
              </w:rPr>
              <w:t xml:space="preserve"> сельсовета</w:t>
            </w:r>
          </w:p>
        </w:tc>
      </w:tr>
      <w:tr w:rsidR="00EE2D44" w:rsidRPr="00D97958" w:rsidTr="00EA1246">
        <w:tc>
          <w:tcPr>
            <w:tcW w:w="2808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Система организации </w:t>
            </w:r>
            <w:proofErr w:type="gramStart"/>
            <w:r w:rsidRPr="00D97958">
              <w:rPr>
                <w:sz w:val="20"/>
                <w:szCs w:val="20"/>
              </w:rPr>
              <w:t>контроля за</w:t>
            </w:r>
            <w:proofErr w:type="gramEnd"/>
            <w:r w:rsidRPr="00D97958">
              <w:rPr>
                <w:sz w:val="20"/>
                <w:szCs w:val="20"/>
              </w:rPr>
              <w:t xml:space="preserve"> исполнением Программы</w:t>
            </w:r>
          </w:p>
        </w:tc>
        <w:tc>
          <w:tcPr>
            <w:tcW w:w="6763" w:type="dxa"/>
          </w:tcPr>
          <w:p w:rsidR="00EE2D44" w:rsidRPr="00D97958" w:rsidRDefault="00EE2D44" w:rsidP="00EA1246">
            <w:pPr>
              <w:rPr>
                <w:sz w:val="20"/>
                <w:szCs w:val="20"/>
              </w:rPr>
            </w:pPr>
            <w:proofErr w:type="gramStart"/>
            <w:r w:rsidRPr="00D97958">
              <w:rPr>
                <w:sz w:val="20"/>
                <w:szCs w:val="20"/>
              </w:rPr>
              <w:t>Контроль за</w:t>
            </w:r>
            <w:proofErr w:type="gramEnd"/>
            <w:r w:rsidRPr="00D97958">
              <w:rPr>
                <w:sz w:val="20"/>
                <w:szCs w:val="20"/>
              </w:rPr>
              <w:t xml:space="preserve"> реализацией Программы осуществляется Администрацией </w:t>
            </w:r>
            <w:r w:rsidR="00B5032E" w:rsidRPr="00D97958">
              <w:rPr>
                <w:sz w:val="20"/>
                <w:szCs w:val="20"/>
              </w:rPr>
              <w:t>Зеньковского</w:t>
            </w:r>
            <w:r w:rsidRPr="00D97958">
              <w:rPr>
                <w:sz w:val="20"/>
                <w:szCs w:val="20"/>
              </w:rPr>
              <w:t xml:space="preserve"> сельсовета Константиновского района</w:t>
            </w:r>
          </w:p>
        </w:tc>
      </w:tr>
    </w:tbl>
    <w:p w:rsidR="00EE2D44" w:rsidRPr="00D97958" w:rsidRDefault="00EE2D44" w:rsidP="00EE2D44">
      <w:pPr>
        <w:jc w:val="both"/>
        <w:rPr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Раздел 2. Анализ и прогноз реализации  муниципальной долгосрочной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целевой программы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Муниципальная долгосрочная целевая программа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 является организационной основой политики в области физической культуры и спорта. Резкое снижение объемов двигательной активности, информационные перегрузки и увеличение нервно-психической напряженности, характерные для современного общества, приводят, по современным научным представлениям, к значительным нарушениям нормального функционирования физиологических систем организма.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основе муниципальной долгосрочной целевой программы лежит принцип </w:t>
      </w:r>
      <w:proofErr w:type="spellStart"/>
      <w:r w:rsidRPr="00D97958">
        <w:rPr>
          <w:sz w:val="20"/>
          <w:szCs w:val="20"/>
        </w:rPr>
        <w:t>самообразующего</w:t>
      </w:r>
      <w:proofErr w:type="spellEnd"/>
      <w:r w:rsidRPr="00D97958">
        <w:rPr>
          <w:sz w:val="20"/>
          <w:szCs w:val="20"/>
        </w:rPr>
        <w:t xml:space="preserve"> движения «Физическая культура и спорт», суть которого заключается в том, что население должно получить достойные условия для занятий массовой физической культурой и спортом, а далее прийти осознанно к решению постоянных занятий физической культурой и спортом с целью сохранения и укрепления здоровья. 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</w:p>
    <w:p w:rsidR="00EE2D44" w:rsidRPr="00D97958" w:rsidRDefault="00EE2D44" w:rsidP="00EE2D44">
      <w:pPr>
        <w:rPr>
          <w:sz w:val="20"/>
          <w:szCs w:val="20"/>
        </w:rPr>
      </w:pPr>
      <w:r w:rsidRPr="00D97958">
        <w:rPr>
          <w:sz w:val="20"/>
          <w:szCs w:val="20"/>
        </w:rPr>
        <w:t>2.1. Реализация программы опирается на следующие принципы: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2.1.1. </w:t>
      </w:r>
      <w:proofErr w:type="gramStart"/>
      <w:r w:rsidRPr="00D97958">
        <w:rPr>
          <w:sz w:val="20"/>
          <w:szCs w:val="20"/>
        </w:rPr>
        <w:t>Соревновательный</w:t>
      </w:r>
      <w:proofErr w:type="gramEnd"/>
      <w:r w:rsidRPr="00D97958">
        <w:rPr>
          <w:sz w:val="20"/>
          <w:szCs w:val="20"/>
        </w:rPr>
        <w:t xml:space="preserve"> - организация массовых соревнований для всех желающих в качестве вовлекающего механизма в спортивно-оздоровительные занятия.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  <w:t xml:space="preserve">В ходе выполнения  муниципальной долгосрочной целевой программы «Развитие физической культуры и спорта на территории </w:t>
      </w:r>
      <w:r w:rsidR="00B5032E" w:rsidRPr="00D97958">
        <w:rPr>
          <w:sz w:val="20"/>
          <w:szCs w:val="20"/>
        </w:rPr>
        <w:t>Зеньковского</w:t>
      </w:r>
      <w:r w:rsidRPr="00D97958">
        <w:rPr>
          <w:sz w:val="20"/>
          <w:szCs w:val="20"/>
        </w:rPr>
        <w:t xml:space="preserve"> сельсовета»  ожидается увеличение количества спортивных мероприятий  в каждом последующем году, возрастет и количество участников спортивных мероприятий. В период 201</w:t>
      </w:r>
      <w:r w:rsidR="00B5032E" w:rsidRPr="00D97958">
        <w:rPr>
          <w:sz w:val="20"/>
          <w:szCs w:val="20"/>
        </w:rPr>
        <w:t>7</w:t>
      </w:r>
      <w:r w:rsidRPr="00D97958">
        <w:rPr>
          <w:sz w:val="20"/>
          <w:szCs w:val="20"/>
        </w:rPr>
        <w:t>-20</w:t>
      </w:r>
      <w:r w:rsidR="00CE1383" w:rsidRPr="00D97958">
        <w:rPr>
          <w:sz w:val="20"/>
          <w:szCs w:val="20"/>
        </w:rPr>
        <w:t>25</w:t>
      </w:r>
      <w:r w:rsidRPr="00D97958">
        <w:rPr>
          <w:sz w:val="20"/>
          <w:szCs w:val="20"/>
        </w:rPr>
        <w:t xml:space="preserve"> </w:t>
      </w:r>
      <w:proofErr w:type="gramStart"/>
      <w:r w:rsidRPr="00D97958">
        <w:rPr>
          <w:sz w:val="20"/>
          <w:szCs w:val="20"/>
        </w:rPr>
        <w:t>годах</w:t>
      </w:r>
      <w:proofErr w:type="gramEnd"/>
      <w:r w:rsidRPr="00D97958">
        <w:rPr>
          <w:sz w:val="20"/>
          <w:szCs w:val="20"/>
        </w:rPr>
        <w:t xml:space="preserve"> планируется, что в физкультурно-спортивном движении примет участие около 100 человек.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2.1.2. Воспитательно-образовательный - организация информационно-агитационных воздействий с целью формирования патриотического отношения к Родине, социально активной позиции, бережного отношения к окружающей среде и обществу, воспитания потребности в физической активности, формирования «моды» на спортивный стиль жизни, предоставления знаний о методах укрепления здоровья средствами физической культуры и спорта.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2.1.3. </w:t>
      </w:r>
      <w:proofErr w:type="gramStart"/>
      <w:r w:rsidRPr="00D97958">
        <w:rPr>
          <w:sz w:val="20"/>
          <w:szCs w:val="20"/>
        </w:rPr>
        <w:t>Территориальный</w:t>
      </w:r>
      <w:proofErr w:type="gramEnd"/>
      <w:r w:rsidRPr="00D97958">
        <w:rPr>
          <w:sz w:val="20"/>
          <w:szCs w:val="20"/>
        </w:rPr>
        <w:t xml:space="preserve"> - организация спортивно-оздоровительной работы по месту жительства.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</w:t>
      </w:r>
      <w:r w:rsidRPr="00D97958">
        <w:rPr>
          <w:sz w:val="20"/>
          <w:szCs w:val="20"/>
        </w:rPr>
        <w:tab/>
        <w:t xml:space="preserve">Возрастет качество проводимых спортивных соревнований и праздников, спортивно-массовых мероприятий для всех возрастных групп. </w:t>
      </w:r>
    </w:p>
    <w:p w:rsidR="00EE2D44" w:rsidRPr="00D97958" w:rsidRDefault="00EE2D44" w:rsidP="00EE2D44">
      <w:pPr>
        <w:rPr>
          <w:sz w:val="20"/>
          <w:szCs w:val="20"/>
        </w:rPr>
      </w:pP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2.1.4. </w:t>
      </w:r>
      <w:proofErr w:type="gramStart"/>
      <w:r w:rsidRPr="00D97958">
        <w:rPr>
          <w:sz w:val="20"/>
          <w:szCs w:val="20"/>
        </w:rPr>
        <w:t>Социальный</w:t>
      </w:r>
      <w:proofErr w:type="gramEnd"/>
      <w:r w:rsidRPr="00D97958">
        <w:rPr>
          <w:sz w:val="20"/>
          <w:szCs w:val="20"/>
        </w:rPr>
        <w:t xml:space="preserve"> - приоритетная поддержка спортивно-оздоровительных занятий для социально уязвимых групп населения (подростков, пенсионеров, инвалидов). </w:t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ab/>
      </w:r>
    </w:p>
    <w:p w:rsidR="00EE2D44" w:rsidRPr="00D97958" w:rsidRDefault="00EE2D44" w:rsidP="00EE2D44">
      <w:pPr>
        <w:jc w:val="both"/>
        <w:rPr>
          <w:sz w:val="20"/>
          <w:szCs w:val="20"/>
        </w:rPr>
      </w:pPr>
      <w:r w:rsidRPr="00D97958">
        <w:rPr>
          <w:sz w:val="20"/>
          <w:szCs w:val="20"/>
        </w:rPr>
        <w:t xml:space="preserve">     </w:t>
      </w:r>
      <w:proofErr w:type="gramStart"/>
      <w:r w:rsidRPr="00D97958">
        <w:rPr>
          <w:sz w:val="20"/>
          <w:szCs w:val="20"/>
        </w:rPr>
        <w:t>Предполагается</w:t>
      </w:r>
      <w:r w:rsidRPr="00D97958">
        <w:rPr>
          <w:b/>
          <w:sz w:val="20"/>
          <w:szCs w:val="20"/>
        </w:rPr>
        <w:t>,</w:t>
      </w:r>
      <w:r w:rsidRPr="00D97958">
        <w:rPr>
          <w:sz w:val="20"/>
          <w:szCs w:val="20"/>
        </w:rPr>
        <w:t xml:space="preserve"> что в ходе реализации  муниципальной долгосрочной целевой программы « 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улучшится  физическое состояние жителей села,  повысится уровень подготовки молодежи к службе в рядах Российской армии, будет усовершенствована система организации досуга населения, обеспечивающая доступность занятий физической культурой и спортом независимо от доходов семьи, возрастет число общественных организаций и социальных партнеров Администрации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</w:t>
      </w:r>
      <w:proofErr w:type="gramEnd"/>
      <w:r w:rsidRPr="00D97958">
        <w:rPr>
          <w:sz w:val="20"/>
          <w:szCs w:val="20"/>
        </w:rPr>
        <w:t xml:space="preserve">, </w:t>
      </w:r>
      <w:proofErr w:type="gramStart"/>
      <w:r w:rsidRPr="00D97958">
        <w:rPr>
          <w:sz w:val="20"/>
          <w:szCs w:val="20"/>
        </w:rPr>
        <w:t>которым</w:t>
      </w:r>
      <w:proofErr w:type="gramEnd"/>
      <w:r w:rsidRPr="00D97958">
        <w:rPr>
          <w:sz w:val="20"/>
          <w:szCs w:val="20"/>
        </w:rPr>
        <w:t xml:space="preserve"> небезразлично решение проблем в области физической культуры, спорта.</w:t>
      </w:r>
    </w:p>
    <w:p w:rsidR="00EE2D44" w:rsidRPr="00D97958" w:rsidRDefault="00EE2D44" w:rsidP="00D97958">
      <w:pPr>
        <w:jc w:val="both"/>
        <w:sectPr w:rsidR="00EE2D44" w:rsidRPr="00D97958" w:rsidSect="00CF260E">
          <w:pgSz w:w="11906" w:h="16838"/>
          <w:pgMar w:top="540" w:right="850" w:bottom="539" w:left="1701" w:header="708" w:footer="708" w:gutter="0"/>
          <w:cols w:space="708"/>
          <w:docGrid w:linePitch="360"/>
        </w:sectPr>
      </w:pPr>
    </w:p>
    <w:p w:rsidR="00EE2D44" w:rsidRPr="00D97958" w:rsidRDefault="00EE2D44" w:rsidP="00D97958">
      <w:pPr>
        <w:rPr>
          <w:b/>
        </w:rPr>
      </w:pP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Приложение к муниципальной  долгосрочной целевой программе </w:t>
      </w:r>
    </w:p>
    <w:p w:rsidR="00EE2D44" w:rsidRPr="00D97958" w:rsidRDefault="00EE2D44" w:rsidP="00EE2D44">
      <w:pPr>
        <w:ind w:left="10206"/>
        <w:rPr>
          <w:sz w:val="20"/>
          <w:szCs w:val="20"/>
        </w:rPr>
      </w:pPr>
      <w:r w:rsidRPr="00D97958">
        <w:rPr>
          <w:sz w:val="20"/>
          <w:szCs w:val="20"/>
        </w:rPr>
        <w:t xml:space="preserve">«Развитие физической культуры и спорта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 xml:space="preserve">сельсовета»  </w:t>
      </w:r>
    </w:p>
    <w:p w:rsidR="00EE2D44" w:rsidRPr="00D97958" w:rsidRDefault="00EE2D44" w:rsidP="00EE2D44">
      <w:pPr>
        <w:jc w:val="right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Основные мероприятия по реализации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>муниципальной долгосрочной целевой программы «Развитие физической культуры и спорта</w:t>
      </w:r>
    </w:p>
    <w:p w:rsidR="00EE2D44" w:rsidRPr="00D97958" w:rsidRDefault="00EE2D44" w:rsidP="00EE2D44">
      <w:pPr>
        <w:jc w:val="center"/>
        <w:rPr>
          <w:sz w:val="20"/>
          <w:szCs w:val="20"/>
        </w:rPr>
      </w:pPr>
      <w:r w:rsidRPr="00D97958">
        <w:rPr>
          <w:sz w:val="20"/>
          <w:szCs w:val="20"/>
        </w:rPr>
        <w:t xml:space="preserve"> на территории </w:t>
      </w:r>
      <w:r w:rsidR="00B5032E" w:rsidRPr="00D97958">
        <w:rPr>
          <w:sz w:val="20"/>
          <w:szCs w:val="20"/>
        </w:rPr>
        <w:t xml:space="preserve">Зеньковского </w:t>
      </w:r>
      <w:r w:rsidRPr="00D97958">
        <w:rPr>
          <w:sz w:val="20"/>
          <w:szCs w:val="20"/>
        </w:rPr>
        <w:t>сельсовета»</w:t>
      </w:r>
    </w:p>
    <w:p w:rsidR="00EE2D44" w:rsidRPr="00D97958" w:rsidRDefault="00EE2D44" w:rsidP="00EE2D44">
      <w:pPr>
        <w:jc w:val="center"/>
        <w:rPr>
          <w:b/>
          <w:sz w:val="20"/>
          <w:szCs w:val="20"/>
        </w:rPr>
      </w:pPr>
    </w:p>
    <w:tbl>
      <w:tblPr>
        <w:tblW w:w="15877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"/>
        <w:gridCol w:w="46"/>
        <w:gridCol w:w="178"/>
        <w:gridCol w:w="3904"/>
        <w:gridCol w:w="1426"/>
        <w:gridCol w:w="9"/>
        <w:gridCol w:w="13"/>
        <w:gridCol w:w="2692"/>
        <w:gridCol w:w="3415"/>
        <w:gridCol w:w="1150"/>
        <w:gridCol w:w="8"/>
        <w:gridCol w:w="293"/>
        <w:gridCol w:w="410"/>
        <w:gridCol w:w="6"/>
        <w:gridCol w:w="431"/>
        <w:gridCol w:w="278"/>
        <w:gridCol w:w="431"/>
        <w:gridCol w:w="282"/>
        <w:gridCol w:w="427"/>
      </w:tblGrid>
      <w:tr w:rsidR="00FF2195" w:rsidRPr="00D97958" w:rsidTr="00FF2195">
        <w:trPr>
          <w:gridAfter w:val="4"/>
          <w:wAfter w:w="1418" w:type="dxa"/>
          <w:cantSplit/>
          <w:trHeight w:val="240"/>
        </w:trPr>
        <w:tc>
          <w:tcPr>
            <w:tcW w:w="524" w:type="dxa"/>
            <w:gridSpan w:val="2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№</w:t>
            </w:r>
          </w:p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proofErr w:type="gramStart"/>
            <w:r w:rsidRPr="00D97958">
              <w:rPr>
                <w:sz w:val="20"/>
                <w:szCs w:val="20"/>
              </w:rPr>
              <w:t>п</w:t>
            </w:r>
            <w:proofErr w:type="gramEnd"/>
            <w:r w:rsidRPr="00D97958">
              <w:rPr>
                <w:sz w:val="20"/>
                <w:szCs w:val="20"/>
              </w:rPr>
              <w:t>/п</w:t>
            </w:r>
          </w:p>
        </w:tc>
        <w:tc>
          <w:tcPr>
            <w:tcW w:w="4082" w:type="dxa"/>
            <w:gridSpan w:val="2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448" w:type="dxa"/>
            <w:gridSpan w:val="3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692" w:type="dxa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Место проведения</w:t>
            </w:r>
          </w:p>
        </w:tc>
        <w:tc>
          <w:tcPr>
            <w:tcW w:w="3415" w:type="dxa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Исполнители, соисполнители</w:t>
            </w:r>
          </w:p>
        </w:tc>
        <w:tc>
          <w:tcPr>
            <w:tcW w:w="1451" w:type="dxa"/>
            <w:gridSpan w:val="3"/>
            <w:vMerge w:val="restart"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Источники </w:t>
            </w:r>
            <w:proofErr w:type="spellStart"/>
            <w:r w:rsidRPr="00D97958">
              <w:rPr>
                <w:sz w:val="20"/>
                <w:szCs w:val="20"/>
              </w:rPr>
              <w:t>финансирова</w:t>
            </w:r>
            <w:proofErr w:type="spellEnd"/>
          </w:p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ния</w:t>
            </w:r>
            <w:proofErr w:type="spellEnd"/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  <w:trHeight w:val="315"/>
        </w:trPr>
        <w:tc>
          <w:tcPr>
            <w:tcW w:w="524" w:type="dxa"/>
            <w:gridSpan w:val="2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082" w:type="dxa"/>
            <w:gridSpan w:val="2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8" w:type="dxa"/>
            <w:gridSpan w:val="3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415" w:type="dxa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51" w:type="dxa"/>
            <w:gridSpan w:val="3"/>
            <w:vMerge/>
            <w:vAlign w:val="center"/>
          </w:tcPr>
          <w:p w:rsidR="00FF2195" w:rsidRPr="00D97958" w:rsidRDefault="00FF2195" w:rsidP="00EA124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47" w:type="dxa"/>
            <w:gridSpan w:val="3"/>
            <w:vAlign w:val="center"/>
          </w:tcPr>
          <w:p w:rsidR="00FF2195" w:rsidRPr="00D97958" w:rsidRDefault="00FF2195" w:rsidP="00BE2245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</w:t>
            </w:r>
            <w:r w:rsidR="00295004">
              <w:rPr>
                <w:sz w:val="20"/>
                <w:szCs w:val="20"/>
              </w:rPr>
              <w:t>23</w:t>
            </w:r>
          </w:p>
        </w:tc>
        <w:tc>
          <w:tcPr>
            <w:tcW w:w="709" w:type="dxa"/>
            <w:gridSpan w:val="2"/>
            <w:vAlign w:val="center"/>
          </w:tcPr>
          <w:p w:rsidR="00FF2195" w:rsidRPr="00D97958" w:rsidRDefault="00FF2195" w:rsidP="00295004">
            <w:pPr>
              <w:jc w:val="center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</w:t>
            </w:r>
            <w:r w:rsidR="00295004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</w:tcPr>
          <w:p w:rsidR="00FF2195" w:rsidRPr="00D97958" w:rsidRDefault="00FF2195" w:rsidP="00295004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202</w:t>
            </w:r>
            <w:r w:rsidR="00295004">
              <w:rPr>
                <w:sz w:val="20"/>
                <w:szCs w:val="20"/>
              </w:rPr>
              <w:t>5</w:t>
            </w:r>
          </w:p>
        </w:tc>
      </w:tr>
      <w:tr w:rsidR="00FF2195" w:rsidRPr="00D97958" w:rsidTr="00FF2195">
        <w:trPr>
          <w:cantSplit/>
        </w:trPr>
        <w:tc>
          <w:tcPr>
            <w:tcW w:w="14459" w:type="dxa"/>
            <w:gridSpan w:val="15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  <w:lang w:val="en-US"/>
              </w:rPr>
              <w:t>I</w:t>
            </w:r>
            <w:r w:rsidRPr="00D97958">
              <w:rPr>
                <w:sz w:val="20"/>
                <w:szCs w:val="20"/>
              </w:rPr>
              <w:t>.Физическое воспитание и формирование здорового образа жизни среди школьников</w:t>
            </w: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1.1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Организация работы спортивных активов в общеобразовательных школах 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Дир</w:t>
            </w:r>
            <w:proofErr w:type="spellEnd"/>
            <w:r w:rsidRPr="00D97958">
              <w:rPr>
                <w:sz w:val="20"/>
                <w:szCs w:val="20"/>
              </w:rPr>
              <w:t>. МОУ СОШ, специалист администрации Зеньковского сельсовета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numPr>
                <w:ilvl w:val="0"/>
                <w:numId w:val="1"/>
              </w:numPr>
              <w:tabs>
                <w:tab w:val="clear" w:pos="360"/>
                <w:tab w:val="num" w:pos="0"/>
              </w:tabs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1.2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Введение в МОУ СОШ </w:t>
            </w:r>
            <w:proofErr w:type="spellStart"/>
            <w:r w:rsidRPr="00D97958">
              <w:rPr>
                <w:sz w:val="20"/>
                <w:szCs w:val="20"/>
              </w:rPr>
              <w:t>физкультпауз</w:t>
            </w:r>
            <w:proofErr w:type="spellEnd"/>
            <w:r w:rsidRPr="00D97958">
              <w:rPr>
                <w:sz w:val="20"/>
                <w:szCs w:val="20"/>
              </w:rPr>
              <w:t>, комплексов физических упражнений, проводимых во время уроков по общеобразовательным предметам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cantSplit/>
          <w:trHeight w:val="524"/>
        </w:trPr>
        <w:tc>
          <w:tcPr>
            <w:tcW w:w="478" w:type="dxa"/>
          </w:tcPr>
          <w:p w:rsidR="00FF2195" w:rsidRPr="00D97958" w:rsidRDefault="00FF2195" w:rsidP="00EA1246">
            <w:pPr>
              <w:keepLines/>
              <w:ind w:left="-108"/>
              <w:jc w:val="both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 1.3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Введение в режим работы МОУ СОШ «подвижных перемен»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учебного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 МОУ СОШ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cantSplit/>
          <w:trHeight w:val="1101"/>
        </w:trPr>
        <w:tc>
          <w:tcPr>
            <w:tcW w:w="478" w:type="dxa"/>
          </w:tcPr>
          <w:p w:rsidR="00FF2195" w:rsidRPr="00D97958" w:rsidRDefault="00FF2195" w:rsidP="00EA1246">
            <w:pPr>
              <w:ind w:right="-108" w:hanging="157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 1.4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Организация и проведение спортивных мероприятий в дни школьных каникул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Общеобразова</w:t>
            </w:r>
            <w:r w:rsidRPr="00D97958">
              <w:rPr>
                <w:sz w:val="20"/>
                <w:szCs w:val="20"/>
              </w:rPr>
              <w:softHyphen/>
              <w:t xml:space="preserve">тельные учреждения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СДК», МКУК «Золотоножский СДК»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СОШ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Якунина Т.В.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Колодина</w:t>
            </w:r>
            <w:proofErr w:type="spellEnd"/>
            <w:r w:rsidRPr="00D97958">
              <w:rPr>
                <w:sz w:val="20"/>
                <w:szCs w:val="20"/>
              </w:rPr>
              <w:t xml:space="preserve"> Ф.А.</w:t>
            </w:r>
          </w:p>
        </w:tc>
        <w:tc>
          <w:tcPr>
            <w:tcW w:w="1451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847" w:type="dxa"/>
            <w:gridSpan w:val="3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gridSpan w:val="2"/>
          </w:tcPr>
          <w:p w:rsidR="00FF2195" w:rsidRPr="00D97958" w:rsidRDefault="00FF2195" w:rsidP="00EA1246">
            <w:pPr>
              <w:rPr>
                <w:b/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D97958">
        <w:trPr>
          <w:gridAfter w:val="1"/>
          <w:wAfter w:w="427" w:type="dxa"/>
          <w:cantSplit/>
          <w:trHeight w:val="741"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 соревнованиях  (мини-футбол, мини-футбол (ветераны), волейбол (женщины), волейбол (мужчины))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FF2195" w:rsidRPr="00D97958" w:rsidRDefault="00FF2195" w:rsidP="00B5032E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олотоножка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2.2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Соревнования среди молодых семей  «Папа, мама, я – спортивная семья»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Март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с.Зеньковка,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олотоножка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2.3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Мероприятия по футболу на приз «Кожаный мяч»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Июнь </w:t>
            </w:r>
            <w:proofErr w:type="gramStart"/>
            <w:r w:rsidRPr="00D97958">
              <w:rPr>
                <w:sz w:val="20"/>
                <w:szCs w:val="20"/>
              </w:rPr>
              <w:t>-а</w:t>
            </w:r>
            <w:proofErr w:type="gramEnd"/>
            <w:r w:rsidRPr="00D97958">
              <w:rPr>
                <w:sz w:val="20"/>
                <w:szCs w:val="20"/>
              </w:rPr>
              <w:t>вгуст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ind w:left="-95" w:right="-108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ind w:left="-95"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(команды ветеранов, студентов, школьников)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Зеньковского сельсовета 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gridAfter w:val="1"/>
          <w:wAfter w:w="427" w:type="dxa"/>
          <w:cantSplit/>
          <w:trHeight w:val="360"/>
        </w:trPr>
        <w:tc>
          <w:tcPr>
            <w:tcW w:w="7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390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proofErr w:type="gramStart"/>
            <w:r w:rsidRPr="00D97958">
              <w:rPr>
                <w:rFonts w:ascii="Times New Roman" w:hAnsi="Times New Roman" w:cs="Times New Roman"/>
              </w:rPr>
              <w:t>Спортивные мероприятия посвященные «Дню молодёжи» (футбол, шашки, шахматы</w:t>
            </w:r>
            <w:proofErr w:type="gramEnd"/>
          </w:p>
        </w:tc>
        <w:tc>
          <w:tcPr>
            <w:tcW w:w="142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 xml:space="preserve">Июнь       </w:t>
            </w:r>
          </w:p>
        </w:tc>
        <w:tc>
          <w:tcPr>
            <w:tcW w:w="271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FF2195" w:rsidRPr="00D97958" w:rsidRDefault="00FF2195" w:rsidP="00BB7B5F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FF2195" w:rsidRPr="00D97958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«Зеньковский СДК»</w:t>
            </w:r>
          </w:p>
          <w:p w:rsidR="00FF2195" w:rsidRPr="00D97958" w:rsidRDefault="00FF2195" w:rsidP="00BE2245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МКУК «Золотоножский СДК»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Местный бюджет</w:t>
            </w:r>
          </w:p>
        </w:tc>
        <w:tc>
          <w:tcPr>
            <w:tcW w:w="711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lastRenderedPageBreak/>
              <w:t>2.8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Спортивные мероприятия посвященные «Дню физкультурника»</w:t>
            </w:r>
          </w:p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Июль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ind w:left="-99"/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</w:t>
            </w:r>
            <w:proofErr w:type="gramStart"/>
            <w:r w:rsidRPr="00D97958">
              <w:rPr>
                <w:sz w:val="20"/>
                <w:szCs w:val="20"/>
              </w:rPr>
              <w:t>.З</w:t>
            </w:r>
            <w:proofErr w:type="gramEnd"/>
            <w:r w:rsidRPr="00D97958">
              <w:rPr>
                <w:sz w:val="20"/>
                <w:szCs w:val="20"/>
              </w:rPr>
              <w:t>еньковка,с.Золотоножка</w:t>
            </w:r>
            <w:proofErr w:type="spellEnd"/>
            <w:r w:rsidRPr="00D97958">
              <w:rPr>
                <w:sz w:val="20"/>
                <w:szCs w:val="20"/>
              </w:rPr>
              <w:t xml:space="preserve"> 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</w:rPr>
            </w:pPr>
            <w:r w:rsidRPr="00D97958">
              <w:rPr>
                <w:rFonts w:ascii="Times New Roman" w:hAnsi="Times New Roman" w:cs="Times New Roman"/>
              </w:rPr>
              <w:t>Администрация  Зеньковского сельсовета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«Зеньковский СДК»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МКУК «Золотоножский СДК»</w:t>
            </w:r>
          </w:p>
          <w:p w:rsidR="00FF2195" w:rsidRPr="00D97958" w:rsidRDefault="00FF2195" w:rsidP="00BE2245">
            <w:pPr>
              <w:rPr>
                <w:sz w:val="20"/>
                <w:szCs w:val="20"/>
              </w:rPr>
            </w:pP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2.9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 спортинвентаря</w:t>
            </w:r>
          </w:p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F2195" w:rsidRPr="00D97958" w:rsidRDefault="00FF2195" w:rsidP="00BE2245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2.10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Приобретение детских площадок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2.11</w:t>
            </w:r>
          </w:p>
        </w:tc>
        <w:tc>
          <w:tcPr>
            <w:tcW w:w="3904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Участие во всех спортивных мероприятиях района согласно графику</w:t>
            </w:r>
          </w:p>
        </w:tc>
        <w:tc>
          <w:tcPr>
            <w:tcW w:w="143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705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Константиновский район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 Зеньковского сельсовета</w:t>
            </w:r>
          </w:p>
        </w:tc>
        <w:tc>
          <w:tcPr>
            <w:tcW w:w="1150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711" w:type="dxa"/>
            <w:gridSpan w:val="3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shd w:val="clear" w:color="auto" w:fill="auto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6"/>
          <w:wAfter w:w="15175" w:type="dxa"/>
          <w:cantSplit/>
        </w:trPr>
        <w:tc>
          <w:tcPr>
            <w:tcW w:w="702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3.1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Сотрудничество с газетой «Заря Амура»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03" w:type="dxa"/>
            <w:gridSpan w:val="2"/>
          </w:tcPr>
          <w:p w:rsidR="00FF2195" w:rsidRPr="00D97958" w:rsidRDefault="00295004" w:rsidP="00BB7B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5" w:type="dxa"/>
            <w:gridSpan w:val="3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2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3.2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Размещение на  стенде информации  о спортивной жизни поселения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Администрация села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Специалисты  администрации Зеньковского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3.3</w:t>
            </w:r>
          </w:p>
        </w:tc>
        <w:tc>
          <w:tcPr>
            <w:tcW w:w="4128" w:type="dxa"/>
            <w:gridSpan w:val="3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Создание и обновление в МОУ</w:t>
            </w:r>
            <w:r w:rsidR="00FF2195" w:rsidRPr="00D97958">
              <w:rPr>
                <w:sz w:val="20"/>
                <w:szCs w:val="20"/>
              </w:rPr>
              <w:t>, постоянно действующих «Уголков спорта и здоровья», освещающих спортивную жизнь школы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МОУ СОШ</w:t>
            </w:r>
          </w:p>
        </w:tc>
        <w:tc>
          <w:tcPr>
            <w:tcW w:w="3415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proofErr w:type="spellStart"/>
            <w:r w:rsidRPr="00D97958">
              <w:rPr>
                <w:sz w:val="20"/>
                <w:szCs w:val="20"/>
              </w:rPr>
              <w:t>Спортактивы</w:t>
            </w:r>
            <w:proofErr w:type="spellEnd"/>
            <w:r w:rsidRPr="00D97958">
              <w:rPr>
                <w:sz w:val="20"/>
                <w:szCs w:val="20"/>
              </w:rPr>
              <w:t xml:space="preserve"> МОУ 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478" w:type="dxa"/>
          </w:tcPr>
          <w:p w:rsidR="00FF2195" w:rsidRPr="00D97958" w:rsidRDefault="00FF2195" w:rsidP="00EA1246">
            <w:pPr>
              <w:ind w:right="-108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3.4</w:t>
            </w:r>
          </w:p>
        </w:tc>
        <w:tc>
          <w:tcPr>
            <w:tcW w:w="412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Участие в районных семинарах, совещаниях, конференциях по ФК и спорту. </w:t>
            </w:r>
          </w:p>
        </w:tc>
        <w:tc>
          <w:tcPr>
            <w:tcW w:w="1448" w:type="dxa"/>
            <w:gridSpan w:val="3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в течение года</w:t>
            </w:r>
          </w:p>
        </w:tc>
        <w:tc>
          <w:tcPr>
            <w:tcW w:w="2692" w:type="dxa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-</w:t>
            </w:r>
          </w:p>
        </w:tc>
        <w:tc>
          <w:tcPr>
            <w:tcW w:w="3415" w:type="dxa"/>
          </w:tcPr>
          <w:p w:rsidR="00FF2195" w:rsidRPr="00D97958" w:rsidRDefault="00FF2195" w:rsidP="00BB7B5F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 xml:space="preserve">Администрация  </w:t>
            </w:r>
            <w:proofErr w:type="spellStart"/>
            <w:r w:rsidRPr="00D97958">
              <w:rPr>
                <w:sz w:val="20"/>
                <w:szCs w:val="20"/>
              </w:rPr>
              <w:t>Зенньковского</w:t>
            </w:r>
            <w:proofErr w:type="spellEnd"/>
            <w:r w:rsidRPr="00D97958">
              <w:rPr>
                <w:sz w:val="20"/>
                <w:szCs w:val="20"/>
              </w:rPr>
              <w:t xml:space="preserve">  сельсовета</w:t>
            </w:r>
          </w:p>
        </w:tc>
        <w:tc>
          <w:tcPr>
            <w:tcW w:w="1158" w:type="dxa"/>
            <w:gridSpan w:val="2"/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не требует материальных затрат</w:t>
            </w:r>
          </w:p>
        </w:tc>
        <w:tc>
          <w:tcPr>
            <w:tcW w:w="703" w:type="dxa"/>
            <w:gridSpan w:val="2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5" w:type="dxa"/>
            <w:gridSpan w:val="3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gridSpan w:val="2"/>
            <w:tcBorders>
              <w:bottom w:val="single" w:sz="4" w:space="0" w:color="auto"/>
            </w:tcBorders>
          </w:tcPr>
          <w:p w:rsidR="00FF2195" w:rsidRPr="00D97958" w:rsidRDefault="00FF2195" w:rsidP="00EA1246">
            <w:pPr>
              <w:rPr>
                <w:sz w:val="20"/>
                <w:szCs w:val="20"/>
              </w:rPr>
            </w:pPr>
          </w:p>
        </w:tc>
      </w:tr>
      <w:tr w:rsidR="00FF2195" w:rsidRPr="00D97958" w:rsidTr="00FF2195">
        <w:trPr>
          <w:gridAfter w:val="1"/>
          <w:wAfter w:w="427" w:type="dxa"/>
          <w:cantSplit/>
        </w:trPr>
        <w:tc>
          <w:tcPr>
            <w:tcW w:w="13319" w:type="dxa"/>
            <w:gridSpan w:val="11"/>
            <w:vAlign w:val="center"/>
          </w:tcPr>
          <w:p w:rsidR="00FF2195" w:rsidRPr="00D97958" w:rsidRDefault="00FF2195" w:rsidP="00EA1246">
            <w:pPr>
              <w:jc w:val="right"/>
              <w:rPr>
                <w:sz w:val="20"/>
                <w:szCs w:val="20"/>
              </w:rPr>
            </w:pPr>
            <w:r w:rsidRPr="00D97958">
              <w:rPr>
                <w:sz w:val="20"/>
                <w:szCs w:val="20"/>
              </w:rPr>
              <w:t>ИТОГО:</w:t>
            </w:r>
          </w:p>
        </w:tc>
        <w:tc>
          <w:tcPr>
            <w:tcW w:w="709" w:type="dxa"/>
            <w:gridSpan w:val="3"/>
            <w:shd w:val="clear" w:color="auto" w:fill="E0E0E0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09" w:type="dxa"/>
            <w:gridSpan w:val="2"/>
            <w:shd w:val="clear" w:color="auto" w:fill="E0E0E0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  <w:tc>
          <w:tcPr>
            <w:tcW w:w="713" w:type="dxa"/>
            <w:gridSpan w:val="2"/>
            <w:shd w:val="clear" w:color="auto" w:fill="E0E0E0"/>
          </w:tcPr>
          <w:p w:rsidR="00FF2195" w:rsidRPr="00D97958" w:rsidRDefault="00295004" w:rsidP="00EA124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</w:tbl>
    <w:p w:rsidR="00EE2D44" w:rsidRPr="00D97958" w:rsidRDefault="00EE2D44" w:rsidP="00EE2D44">
      <w:pPr>
        <w:rPr>
          <w:sz w:val="20"/>
          <w:szCs w:val="20"/>
        </w:rPr>
      </w:pPr>
    </w:p>
    <w:p w:rsidR="00EE2D44" w:rsidRPr="00F92EEC" w:rsidRDefault="00EE2D44" w:rsidP="00EE2D44"/>
    <w:p w:rsidR="004D16F0" w:rsidRDefault="004D16F0"/>
    <w:sectPr w:rsidR="004D16F0" w:rsidSect="0018599D">
      <w:pgSz w:w="16838" w:h="11906" w:orient="landscape"/>
      <w:pgMar w:top="720" w:right="1134" w:bottom="5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925C5F"/>
    <w:multiLevelType w:val="hybridMultilevel"/>
    <w:tmpl w:val="D5DA8556"/>
    <w:lvl w:ilvl="0" w:tplc="70224CE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682637B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/>
  <w:rsids>
    <w:rsidRoot w:val="00EE2D44"/>
    <w:rsid w:val="00104E9E"/>
    <w:rsid w:val="00220953"/>
    <w:rsid w:val="00295004"/>
    <w:rsid w:val="00317598"/>
    <w:rsid w:val="00337587"/>
    <w:rsid w:val="003D330B"/>
    <w:rsid w:val="00407BA7"/>
    <w:rsid w:val="004D16F0"/>
    <w:rsid w:val="005C1CF8"/>
    <w:rsid w:val="0067660A"/>
    <w:rsid w:val="006B7B28"/>
    <w:rsid w:val="00867F55"/>
    <w:rsid w:val="008B132E"/>
    <w:rsid w:val="00986F5C"/>
    <w:rsid w:val="009964E8"/>
    <w:rsid w:val="00AD0B07"/>
    <w:rsid w:val="00B5032E"/>
    <w:rsid w:val="00B54E25"/>
    <w:rsid w:val="00B65CAA"/>
    <w:rsid w:val="00BB7B5F"/>
    <w:rsid w:val="00BE2245"/>
    <w:rsid w:val="00C12642"/>
    <w:rsid w:val="00C16D23"/>
    <w:rsid w:val="00C35586"/>
    <w:rsid w:val="00CE1383"/>
    <w:rsid w:val="00D942E8"/>
    <w:rsid w:val="00D97958"/>
    <w:rsid w:val="00E112D4"/>
    <w:rsid w:val="00EE2D44"/>
    <w:rsid w:val="00FF2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E2D44"/>
    <w:pPr>
      <w:keepNext/>
      <w:spacing w:line="360" w:lineRule="auto"/>
      <w:jc w:val="center"/>
      <w:outlineLvl w:val="1"/>
    </w:pPr>
    <w:rPr>
      <w:b/>
      <w:sz w:val="32"/>
      <w:szCs w:val="20"/>
    </w:rPr>
  </w:style>
  <w:style w:type="paragraph" w:styleId="3">
    <w:name w:val="heading 3"/>
    <w:basedOn w:val="a"/>
    <w:next w:val="a"/>
    <w:link w:val="30"/>
    <w:qFormat/>
    <w:rsid w:val="00EE2D44"/>
    <w:pPr>
      <w:keepNext/>
      <w:jc w:val="center"/>
      <w:outlineLvl w:val="2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E2D44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30">
    <w:name w:val="Заголовок 3 Знак"/>
    <w:basedOn w:val="a0"/>
    <w:link w:val="3"/>
    <w:rsid w:val="00EE2D4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rsid w:val="00EE2D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EE2D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195</TotalTime>
  <Pages>1</Pages>
  <Words>1812</Words>
  <Characters>10335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18</cp:revision>
  <cp:lastPrinted>2022-12-11T23:43:00Z</cp:lastPrinted>
  <dcterms:created xsi:type="dcterms:W3CDTF">2017-03-01T23:44:00Z</dcterms:created>
  <dcterms:modified xsi:type="dcterms:W3CDTF">2022-12-11T23:44:00Z</dcterms:modified>
</cp:coreProperties>
</file>